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582A9978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</w:p>
    <w:p w14:paraId="4D74899A" w14:textId="652CE975" w:rsidR="00F47B9E" w:rsidRPr="00921D3F" w:rsidRDefault="006822AC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="00F47B9E"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0705131C" w:rsidR="00F47B9E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1B361D96" w14:textId="77777777" w:rsidR="006822AC" w:rsidRDefault="006822AC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 п</w:t>
      </w:r>
      <w:r w:rsidRPr="006822AC">
        <w:rPr>
          <w:rFonts w:ascii="Times New Roman" w:eastAsia="Calibri" w:hAnsi="Times New Roman" w:cs="Times New Roman"/>
          <w:sz w:val="24"/>
          <w:szCs w:val="24"/>
        </w:rPr>
        <w:t>остійн</w:t>
      </w:r>
      <w:r>
        <w:rPr>
          <w:rFonts w:ascii="Times New Roman" w:eastAsia="Calibri" w:hAnsi="Times New Roman" w:cs="Times New Roman"/>
          <w:sz w:val="24"/>
          <w:szCs w:val="24"/>
        </w:rPr>
        <w:t>ої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 комісі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 VІІI скликання з питань спільної </w:t>
      </w:r>
    </w:p>
    <w:p w14:paraId="68BAD856" w14:textId="66886FCE" w:rsidR="006822AC" w:rsidRPr="00921D3F" w:rsidRDefault="006822AC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822AC">
        <w:rPr>
          <w:rFonts w:ascii="Times New Roman" w:eastAsia="Calibri" w:hAnsi="Times New Roman" w:cs="Times New Roman"/>
          <w:sz w:val="24"/>
          <w:szCs w:val="24"/>
        </w:rPr>
        <w:t>та комунальної власності територіальних громад району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0B988131" w:rsidR="00F47B9E" w:rsidRPr="00C24D42" w:rsidRDefault="00D73FA8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822A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22A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верес</w:t>
      </w:r>
      <w:r w:rsidR="00255D05" w:rsidRPr="00C24D42">
        <w:rPr>
          <w:rFonts w:ascii="Times New Roman" w:eastAsia="Calibri" w:hAnsi="Times New Roman" w:cs="Times New Roman"/>
          <w:b/>
          <w:sz w:val="24"/>
          <w:szCs w:val="24"/>
        </w:rPr>
        <w:t>ня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04098" w:rsidRPr="00C24D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</w:t>
      </w:r>
      <w:proofErr w:type="spellStart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конференції                                                                                                </w:t>
      </w:r>
    </w:p>
    <w:p w14:paraId="314844B2" w14:textId="5F1519C5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6822AC" w:rsidRPr="006822A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0B01B893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</w:t>
      </w:r>
      <w:r w:rsidR="006822AC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F6F0F48" w14:textId="7B5D495E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6822AC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6F445FBA" w:rsidR="00F47B9E" w:rsidRPr="006100CB" w:rsidRDefault="006822A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Світлана ЖЕЧЕВА, </w:t>
      </w:r>
      <w:r w:rsidR="006100CB"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  <w:r w:rsidR="00E040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2AC">
        <w:rPr>
          <w:rFonts w:ascii="Times New Roman" w:eastAsia="Calibri" w:hAnsi="Times New Roman" w:cs="Times New Roman"/>
          <w:sz w:val="24"/>
          <w:szCs w:val="24"/>
        </w:rPr>
        <w:t>Олександр</w:t>
      </w:r>
      <w:r w:rsidR="00F47B9E" w:rsidRPr="00610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2AC">
        <w:rPr>
          <w:rFonts w:ascii="Times New Roman" w:eastAsia="Calibri" w:hAnsi="Times New Roman" w:cs="Times New Roman"/>
          <w:sz w:val="24"/>
          <w:szCs w:val="24"/>
        </w:rPr>
        <w:t>КАЩІ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822AC">
        <w:t xml:space="preserve"> </w:t>
      </w:r>
      <w:r w:rsidRPr="006822AC">
        <w:rPr>
          <w:rFonts w:ascii="Times New Roman" w:hAnsi="Times New Roman" w:cs="Times New Roman"/>
          <w:sz w:val="24"/>
          <w:szCs w:val="24"/>
        </w:rPr>
        <w:t xml:space="preserve">Валерій </w:t>
      </w:r>
      <w:r w:rsidRPr="006822AC">
        <w:rPr>
          <w:rFonts w:ascii="Times New Roman" w:eastAsia="Calibri" w:hAnsi="Times New Roman" w:cs="Times New Roman"/>
          <w:sz w:val="24"/>
          <w:szCs w:val="24"/>
        </w:rPr>
        <w:t>ЖУЖУНОВ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22AC">
        <w:rPr>
          <w:rFonts w:ascii="Times New Roman" w:eastAsia="Calibri" w:hAnsi="Times New Roman" w:cs="Times New Roman"/>
          <w:sz w:val="24"/>
          <w:szCs w:val="24"/>
        </w:rPr>
        <w:t xml:space="preserve">Петро ЛАМБОВ 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469FFF5C" w:rsidR="007D4AA2" w:rsidRPr="007D4AA2" w:rsidRDefault="007D4AA2" w:rsidP="00031CA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Відкри</w:t>
      </w:r>
      <w:r w:rsidR="00031CA5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спільне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 w:rsidR="00031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031CA5" w:rsidRPr="00031CA5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="00031CA5">
        <w:rPr>
          <w:rFonts w:ascii="Times New Roman" w:eastAsia="Calibri" w:hAnsi="Times New Roman" w:cs="Times New Roman"/>
          <w:sz w:val="24"/>
          <w:szCs w:val="24"/>
        </w:rPr>
        <w:t>Іван НАСИПАНИЙ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як</w:t>
      </w:r>
      <w:r w:rsidR="00E06E38">
        <w:rPr>
          <w:rFonts w:ascii="Times New Roman" w:eastAsia="Calibri" w:hAnsi="Times New Roman" w:cs="Times New Roman"/>
          <w:sz w:val="24"/>
          <w:szCs w:val="24"/>
        </w:rPr>
        <w:t>ий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повідоми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>, що кворум необхідний для проведення засідання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5FF094EE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Пропонується затвердити наступний порядок денний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засідання: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0C015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892804"/>
      <w:r w:rsidRPr="00031CA5">
        <w:rPr>
          <w:rFonts w:ascii="Times New Roman" w:hAnsi="Times New Roman" w:cs="Times New Roman"/>
          <w:b/>
          <w:sz w:val="24"/>
          <w:szCs w:val="24"/>
        </w:rPr>
        <w:t>«Про звіт голови Болградської районної державної адміністрації про виконання                       в 2023 році повноважень,  делегованих Болградською районною  радою»</w:t>
      </w:r>
      <w:bookmarkEnd w:id="0"/>
      <w:r w:rsidRPr="00031CA5">
        <w:rPr>
          <w:rFonts w:ascii="Times New Roman" w:hAnsi="Times New Roman" w:cs="Times New Roman"/>
          <w:b/>
          <w:sz w:val="24"/>
          <w:szCs w:val="24"/>
        </w:rPr>
        <w:t>;</w:t>
      </w:r>
    </w:p>
    <w:p w14:paraId="0A95D74C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714737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>Доповідач: Олександр ІОРДАНОВ  - заступник голови Болградської районної державної (військової) адміністрації</w:t>
      </w:r>
    </w:p>
    <w:p w14:paraId="61C5E331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A9C350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років»;</w:t>
      </w:r>
    </w:p>
    <w:p w14:paraId="2EB6BF36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D24ADE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>Доповідач: Віктор ТЕРЗІ – заступник начальник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</w:t>
      </w:r>
    </w:p>
    <w:p w14:paraId="258EEEBB" w14:textId="77777777" w:rsidR="00031CA5" w:rsidRPr="00031CA5" w:rsidRDefault="00031CA5" w:rsidP="00031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94BBB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 xml:space="preserve"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                  і порядку на території Болградського району за перше півріччя 2024 року»; </w:t>
      </w:r>
    </w:p>
    <w:p w14:paraId="1D8B2FEF" w14:textId="77777777" w:rsidR="00031CA5" w:rsidRPr="00031CA5" w:rsidRDefault="00031CA5" w:rsidP="00031C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AA5FB" w14:textId="77777777" w:rsidR="00031CA5" w:rsidRPr="00031CA5" w:rsidRDefault="00031CA5" w:rsidP="00031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 xml:space="preserve">Інформує: Іван НАСИПАНИЙ – голова </w:t>
      </w:r>
      <w:bookmarkStart w:id="1" w:name="_Hlk177117113"/>
      <w:r w:rsidRPr="00031CA5">
        <w:rPr>
          <w:rFonts w:ascii="Times New Roman" w:hAnsi="Times New Roman" w:cs="Times New Roman"/>
          <w:i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bookmarkEnd w:id="1"/>
    </w:p>
    <w:p w14:paraId="367E9D4C" w14:textId="77777777" w:rsidR="00031CA5" w:rsidRPr="00031CA5" w:rsidRDefault="00031CA5" w:rsidP="00031C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5440D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року»;</w:t>
      </w:r>
    </w:p>
    <w:p w14:paraId="71F07F96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B87AB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>Інформує: Іван НАСИПАНИЙ – голова постійної комісії районної ради з питань спільної та комунальної власності територіальних громад району</w:t>
      </w:r>
    </w:p>
    <w:p w14:paraId="7C706D6E" w14:textId="77777777" w:rsidR="00031CA5" w:rsidRPr="00031CA5" w:rsidRDefault="00031CA5" w:rsidP="00031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30BA7" w14:textId="77777777" w:rsidR="00031CA5" w:rsidRPr="00031CA5" w:rsidRDefault="00031CA5" w:rsidP="00031CA5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Івановича»;</w:t>
      </w:r>
    </w:p>
    <w:p w14:paraId="5B82AE5A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7A4BD" w14:textId="77777777" w:rsidR="00031CA5" w:rsidRPr="00031CA5" w:rsidRDefault="00031CA5" w:rsidP="00031CA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A5">
        <w:rPr>
          <w:rFonts w:ascii="Times New Roman" w:hAnsi="Times New Roman" w:cs="Times New Roman"/>
          <w:i/>
          <w:sz w:val="24"/>
          <w:szCs w:val="24"/>
        </w:rPr>
        <w:t xml:space="preserve">Доповідач: Ольга СТОЙНОВА - начальник  загального відділу виконавчого апарату районної ради </w:t>
      </w:r>
    </w:p>
    <w:p w14:paraId="0627BA0F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98B4B" w14:textId="77777777" w:rsidR="00031CA5" w:rsidRPr="00031CA5" w:rsidRDefault="00031CA5" w:rsidP="00031CA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A5">
        <w:rPr>
          <w:rFonts w:ascii="Times New Roman" w:hAnsi="Times New Roman" w:cs="Times New Roman"/>
          <w:b/>
          <w:sz w:val="24"/>
          <w:szCs w:val="24"/>
        </w:rPr>
        <w:t>6. Різне</w:t>
      </w:r>
    </w:p>
    <w:p w14:paraId="1A605F4A" w14:textId="255FDC8E" w:rsidR="007D4AA2" w:rsidRPr="007D4AA2" w:rsidRDefault="007D4AA2" w:rsidP="002B04F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0C60F0BD" w:rsidR="007D4AA2" w:rsidRPr="007D4AA2" w:rsidRDefault="007D4AA2" w:rsidP="00FE625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2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="00FE6259" w:rsidRPr="00FE6259">
        <w:t xml:space="preserve"> </w:t>
      </w:r>
      <w:r w:rsidR="00FE6259"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регламенту, депутатської діяльності, місцевого самоврядування,</w:t>
      </w:r>
      <w:r w:rsid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6259"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396B7E5E" w14:textId="41933502" w:rsidR="007D4AA2" w:rsidRDefault="007D4AA2" w:rsidP="007D4AA2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E62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7656624" w14:textId="2FD5ACA0" w:rsidR="00FE6259" w:rsidRDefault="00FE6259" w:rsidP="00FE6259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 w:rsidR="00A755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160BE623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2"/>
    <w:p w14:paraId="6BDBB3E3" w14:textId="1D4FB33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</w:t>
      </w:r>
      <w:r w:rsidR="00A7558F" w:rsidRPr="00A7558F">
        <w:rPr>
          <w:rFonts w:ascii="Times New Roman" w:eastAsia="Calibri" w:hAnsi="Times New Roman" w:cs="Times New Roman"/>
          <w:sz w:val="24"/>
          <w:szCs w:val="24"/>
        </w:rPr>
        <w:t xml:space="preserve">постійної комісії районної ради з питань спільної та комунальної власності територіальних громад району </w:t>
      </w:r>
      <w:r w:rsidRPr="007D4AA2">
        <w:rPr>
          <w:rFonts w:ascii="Times New Roman" w:eastAsia="Calibri" w:hAnsi="Times New Roman" w:cs="Times New Roman"/>
          <w:sz w:val="24"/>
          <w:szCs w:val="24"/>
        </w:rPr>
        <w:t>запропонува</w:t>
      </w:r>
      <w:r w:rsidR="00E06E38">
        <w:rPr>
          <w:rFonts w:ascii="Times New Roman" w:eastAsia="Calibri" w:hAnsi="Times New Roman" w:cs="Times New Roman"/>
          <w:sz w:val="24"/>
          <w:szCs w:val="24"/>
        </w:rPr>
        <w:t>в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затвердити регламент </w:t>
      </w:r>
      <w:r w:rsidR="00E06E38">
        <w:rPr>
          <w:rFonts w:ascii="Times New Roman" w:eastAsia="Calibri" w:hAnsi="Times New Roman" w:cs="Times New Roman"/>
          <w:sz w:val="24"/>
          <w:szCs w:val="24"/>
        </w:rPr>
        <w:t xml:space="preserve">спільного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засідання з кожного питання порядку денного до 5 хвилин.  </w:t>
      </w:r>
    </w:p>
    <w:p w14:paraId="66910033" w14:textId="7468A653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Проводиться голосування за затвердження регламенту роботи </w:t>
      </w:r>
      <w:r w:rsidR="00E06E38" w:rsidRPr="00E06E38">
        <w:rPr>
          <w:rFonts w:ascii="Times New Roman" w:eastAsia="Calibri" w:hAnsi="Times New Roman" w:cs="Times New Roman"/>
          <w:sz w:val="24"/>
          <w:szCs w:val="24"/>
        </w:rPr>
        <w:t>спільного засідання</w:t>
      </w:r>
      <w:r w:rsidRPr="007D4A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F3BA87" w14:textId="77777777" w:rsidR="00A7558F" w:rsidRPr="007D4AA2" w:rsidRDefault="00A7558F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регламенту, депутатської діяльності, місцевого самоврядування,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56479247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2C38157" w14:textId="5B92F534" w:rsidR="00A7558F" w:rsidRDefault="00A7558F" w:rsidP="00A7558F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7145AE62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37120CF" w14:textId="77777777" w:rsidR="00A7558F" w:rsidRDefault="00A7558F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88B41" w14:textId="193FE642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3" w:name="_Hlk184893121"/>
      <w:r w:rsidR="00E7167E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bookmarkEnd w:id="3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>Олександр</w:t>
      </w:r>
      <w:r w:rsidR="00E7167E">
        <w:rPr>
          <w:rFonts w:ascii="Times New Roman" w:eastAsia="Calibri" w:hAnsi="Times New Roman" w:cs="Times New Roman"/>
          <w:sz w:val="24"/>
          <w:szCs w:val="24"/>
        </w:rPr>
        <w:t>а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 xml:space="preserve"> ІОРДАНОВ</w:t>
      </w:r>
      <w:r w:rsidR="00E7167E">
        <w:rPr>
          <w:rFonts w:ascii="Times New Roman" w:eastAsia="Calibri" w:hAnsi="Times New Roman" w:cs="Times New Roman"/>
          <w:sz w:val="24"/>
          <w:szCs w:val="24"/>
        </w:rPr>
        <w:t>А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 xml:space="preserve">  - заступник</w:t>
      </w:r>
      <w:r w:rsidR="00E7167E">
        <w:rPr>
          <w:rFonts w:ascii="Times New Roman" w:eastAsia="Calibri" w:hAnsi="Times New Roman" w:cs="Times New Roman"/>
          <w:sz w:val="24"/>
          <w:szCs w:val="24"/>
        </w:rPr>
        <w:t>а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 xml:space="preserve"> голови Болградської районної державної (військової) адміністрації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5BEBF9A3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E7167E" w:rsidRPr="00E7167E">
        <w:rPr>
          <w:rFonts w:ascii="Times New Roman" w:eastAsia="Calibri" w:hAnsi="Times New Roman" w:cs="Times New Roman"/>
          <w:sz w:val="24"/>
          <w:szCs w:val="24"/>
        </w:rPr>
        <w:t>Олександра ІОРДАНОВА  - заступника голови Болградської районної державної (військової) адміністрації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0F6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62F6C88E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4C385931" w14:textId="634305B6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0F1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815C9" w:rsidRPr="00E815C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6CFB2AB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A7558F" w:rsidRPr="00E7167E">
        <w:rPr>
          <w:rFonts w:ascii="Times New Roman" w:eastAsia="Calibri" w:hAnsi="Times New Roman" w:cs="Times New Roman"/>
          <w:sz w:val="24"/>
          <w:szCs w:val="24"/>
        </w:rPr>
        <w:t>Олександра ІОРДАНОВА  - заступника голови Болградської районної державної (військової) адміністрації</w:t>
      </w:r>
      <w:r w:rsidR="00A7558F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58F"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r w:rsidR="00A7558F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прийняти до відома.</w:t>
      </w:r>
    </w:p>
    <w:p w14:paraId="2E2C0ADB" w14:textId="6EF15C3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 w:rsidR="00C24D42">
        <w:rPr>
          <w:rFonts w:ascii="Times New Roman" w:eastAsia="Calibri" w:hAnsi="Times New Roman" w:cs="Times New Roman"/>
          <w:sz w:val="24"/>
          <w:szCs w:val="24"/>
        </w:rPr>
        <w:t>д</w:t>
      </w:r>
      <w:r w:rsidR="00A7558F">
        <w:rPr>
          <w:rFonts w:ascii="Times New Roman" w:eastAsia="Calibri" w:hAnsi="Times New Roman" w:cs="Times New Roman"/>
          <w:sz w:val="24"/>
          <w:szCs w:val="24"/>
        </w:rPr>
        <w:t>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 w:rsidR="00E815C9"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046CD4" w14:textId="77777777" w:rsidR="00A7558F" w:rsidRPr="007D4AA2" w:rsidRDefault="00A7558F" w:rsidP="00A7558F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регламенту, депутатської діяльності, місцевого самоврядування,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52CFF3BB" w14:textId="3C6BADB4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FDCFE54" w14:textId="47BFD28A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C15AB91" w14:textId="605DE791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висновки та рекомендації №</w:t>
      </w:r>
      <w:r w:rsidR="00B819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63A55A" w14:textId="77777777" w:rsidR="00E815C9" w:rsidRPr="00132AC6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CB5911" w14:textId="77777777" w:rsidR="00E815C9" w:rsidRPr="007D4AA2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E7167E">
        <w:rPr>
          <w:rFonts w:ascii="Times New Roman" w:eastAsia="Calibri" w:hAnsi="Times New Roman" w:cs="Times New Roman"/>
          <w:sz w:val="24"/>
          <w:szCs w:val="24"/>
        </w:rPr>
        <w:t>Олександра ІОРДАНОВА  - заступника голови Болградської районної державної (військової) адміністрації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67E">
        <w:rPr>
          <w:rFonts w:ascii="Times New Roman" w:eastAsia="Calibri" w:hAnsi="Times New Roman" w:cs="Times New Roman"/>
          <w:b/>
          <w:bCs/>
          <w:sz w:val="24"/>
          <w:szCs w:val="24"/>
        </w:rPr>
        <w:t>«Про звіт голови Болградської районної державної адміністрації про виконання в 2023 році повноважень,  делегованих Болградською районною  радою»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F24C640" w14:textId="77777777" w:rsidR="00E815C9" w:rsidRDefault="00E815C9" w:rsidP="00E815C9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C62A4C" w14:textId="77DD88C3" w:rsidR="00A7558F" w:rsidRDefault="00A7558F" w:rsidP="00A7558F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3516585" w14:textId="77777777" w:rsidR="00A7558F" w:rsidRDefault="00A7558F" w:rsidP="00A7558F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01B79CA" w14:textId="77777777" w:rsidR="008C2D42" w:rsidRPr="00B6037A" w:rsidRDefault="008C2D42" w:rsidP="00132AC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346C78" w14:textId="6E60352A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84895731"/>
      <w:r w:rsidR="006814F2"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bookmarkEnd w:id="4"/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>Віктор</w:t>
      </w:r>
      <w:r w:rsidR="006814F2">
        <w:rPr>
          <w:rFonts w:ascii="Times New Roman" w:eastAsia="Calibri" w:hAnsi="Times New Roman" w:cs="Times New Roman"/>
          <w:sz w:val="24"/>
          <w:szCs w:val="24"/>
        </w:rPr>
        <w:t>а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 ТЕРЗІ – заступник</w:t>
      </w:r>
      <w:r w:rsidR="006814F2">
        <w:rPr>
          <w:rFonts w:ascii="Times New Roman" w:eastAsia="Calibri" w:hAnsi="Times New Roman" w:cs="Times New Roman"/>
          <w:sz w:val="24"/>
          <w:szCs w:val="24"/>
        </w:rPr>
        <w:t>а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 начальник</w:t>
      </w:r>
      <w:r w:rsidR="006814F2">
        <w:rPr>
          <w:rFonts w:ascii="Times New Roman" w:eastAsia="Calibri" w:hAnsi="Times New Roman" w:cs="Times New Roman"/>
          <w:sz w:val="24"/>
          <w:szCs w:val="24"/>
        </w:rPr>
        <w:t>а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</w:t>
      </w:r>
    </w:p>
    <w:p w14:paraId="1F320CD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48E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10CF4B2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9142E66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E1CF" w14:textId="66C7409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6814F2" w:rsidRPr="006814F2">
        <w:rPr>
          <w:rFonts w:ascii="Times New Roman" w:eastAsia="Calibri" w:hAnsi="Times New Roman" w:cs="Times New Roman"/>
          <w:sz w:val="24"/>
          <w:szCs w:val="24"/>
        </w:rPr>
        <w:t xml:space="preserve">Віктора ТЕРЗІ – заступника начальника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 </w:t>
      </w:r>
      <w:r w:rsidR="006814F2"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B97AB79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A22BE" w14:textId="7E110BBD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="00C155A1"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78338812" w14:textId="48F6A84A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C155A1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BF80B7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C5728" w14:textId="0B5B681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C155A1" w:rsidRPr="00C155A1">
        <w:rPr>
          <w:rFonts w:ascii="Times New Roman" w:eastAsia="Calibri" w:hAnsi="Times New Roman" w:cs="Times New Roman"/>
          <w:sz w:val="24"/>
          <w:szCs w:val="24"/>
        </w:rPr>
        <w:t xml:space="preserve">Віктора ТЕРЗІ – заступника начальника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 </w:t>
      </w:r>
      <w:r w:rsidR="006814F2"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1108504F" w14:textId="1439ECB1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>д</w:t>
      </w:r>
      <w:r w:rsidR="006814F2">
        <w:rPr>
          <w:rFonts w:ascii="Times New Roman" w:eastAsia="Calibri" w:hAnsi="Times New Roman" w:cs="Times New Roman"/>
          <w:sz w:val="24"/>
          <w:szCs w:val="24"/>
        </w:rPr>
        <w:t>ва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>дцят</w:t>
      </w:r>
      <w:r w:rsidR="006814F2">
        <w:rPr>
          <w:rFonts w:ascii="Times New Roman" w:eastAsia="Calibri" w:hAnsi="Times New Roman" w:cs="Times New Roman"/>
          <w:sz w:val="24"/>
          <w:szCs w:val="24"/>
        </w:rPr>
        <w:t>ь перш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06FD91B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BB0A2" w14:textId="47F0F896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="00C155A1" w:rsidRPr="00C155A1">
        <w:t xml:space="preserve"> </w:t>
      </w:r>
      <w:r w:rsidR="00C155A1"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="00C155A1"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49441590" w14:textId="2466F27A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2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6FD43C6A" w14:textId="77777777" w:rsidR="00C155A1" w:rsidRPr="00132AC6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3C1E9F47" w14:textId="0D898FDA" w:rsidR="00C155A1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B819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24B546" w14:textId="77777777" w:rsidR="00C155A1" w:rsidRPr="007D4AA2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C155A1">
        <w:rPr>
          <w:rFonts w:ascii="Times New Roman" w:eastAsia="Calibri" w:hAnsi="Times New Roman" w:cs="Times New Roman"/>
          <w:sz w:val="24"/>
          <w:szCs w:val="24"/>
        </w:rPr>
        <w:t xml:space="preserve">Віктора ТЕРЗІ – заступника начальника відділу інфраструктури, містобудування та архітектури, ЖКГ,  екології – головний архітектор Болградської  районної державної (військової) адміністрації </w:t>
      </w:r>
      <w:r w:rsidRPr="006814F2">
        <w:rPr>
          <w:rFonts w:ascii="Times New Roman" w:eastAsia="Calibri" w:hAnsi="Times New Roman" w:cs="Times New Roman"/>
          <w:b/>
          <w:bCs/>
          <w:sz w:val="24"/>
          <w:szCs w:val="24"/>
        </w:rPr>
        <w:t>«Про заходи із забезпечення готовності об’єктів комунальної та енергетичної інфраструктури до роботи в осінньо-зимовий період 2024-2025 років»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D4B2D78" w14:textId="77777777" w:rsidR="00C155A1" w:rsidRDefault="00C155A1" w:rsidP="00C155A1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33E16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ва</w:t>
      </w:r>
      <w:r w:rsidRPr="00733E16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33E16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55D92633" w14:textId="77777777" w:rsidR="00C155A1" w:rsidRDefault="00C155A1" w:rsidP="00C155A1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069B615A" w14:textId="77777777" w:rsidR="00C155A1" w:rsidRDefault="00C155A1" w:rsidP="00C155A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3FBFF91" w14:textId="75383AD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3</w:t>
      </w:r>
      <w:r w:rsidR="00E637F0"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</w:t>
      </w:r>
      <w:r w:rsidR="00E637F0"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року»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>Іван</w:t>
      </w:r>
      <w:r w:rsidR="00E637F0">
        <w:rPr>
          <w:rFonts w:ascii="Times New Roman" w:eastAsia="Calibri" w:hAnsi="Times New Roman" w:cs="Times New Roman"/>
          <w:sz w:val="24"/>
          <w:szCs w:val="24"/>
        </w:rPr>
        <w:t>а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E637F0">
        <w:rPr>
          <w:rFonts w:ascii="Times New Roman" w:eastAsia="Calibri" w:hAnsi="Times New Roman" w:cs="Times New Roman"/>
          <w:sz w:val="24"/>
          <w:szCs w:val="24"/>
        </w:rPr>
        <w:t>ОГО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 xml:space="preserve"> – голов</w:t>
      </w:r>
      <w:r w:rsidR="00E637F0">
        <w:rPr>
          <w:rFonts w:ascii="Times New Roman" w:eastAsia="Calibri" w:hAnsi="Times New Roman" w:cs="Times New Roman"/>
          <w:sz w:val="24"/>
          <w:szCs w:val="24"/>
        </w:rPr>
        <w:t>у</w:t>
      </w:r>
      <w:r w:rsidR="00E637F0" w:rsidRPr="00E637F0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районної ради з питань спільної та комунальної власності територіальних громад району</w:t>
      </w:r>
    </w:p>
    <w:p w14:paraId="058837BE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343C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13D531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8E661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24393" w14:textId="631A138B" w:rsidR="000F1BFD" w:rsidRPr="007D4AA2" w:rsidRDefault="00E637F0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F0">
        <w:rPr>
          <w:rFonts w:ascii="Times New Roman" w:eastAsia="Calibri" w:hAnsi="Times New Roman" w:cs="Times New Roman"/>
          <w:sz w:val="24"/>
          <w:szCs w:val="24"/>
        </w:rPr>
        <w:t xml:space="preserve">Івана НАСИПАНОГО – голову постійної комісії районної ради з питань спільної та комунальної власності територіальних громад району </w:t>
      </w:r>
      <w:r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року»</w:t>
      </w:r>
      <w:r w:rsidR="000F1BFD"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E2712EE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76602" w14:textId="77777777" w:rsidR="005677C0" w:rsidRPr="00132AC6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07413E89" w14:textId="0399E32F" w:rsidR="005677C0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987BFD5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7358F" w14:textId="0D0E555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5677C0" w:rsidRPr="00E637F0">
        <w:rPr>
          <w:rFonts w:ascii="Times New Roman" w:eastAsia="Calibri" w:hAnsi="Times New Roman" w:cs="Times New Roman"/>
          <w:sz w:val="24"/>
          <w:szCs w:val="24"/>
        </w:rPr>
        <w:t xml:space="preserve">Івана НАСИПАНОГО – голову постійної комісії районної ради з питань спільної та комунальної власності територіальних громад району </w:t>
      </w:r>
      <w:r w:rsidR="005677C0"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362E66FF" w14:textId="2E50ADB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д</w:t>
      </w:r>
      <w:r w:rsidR="005677C0">
        <w:rPr>
          <w:rFonts w:ascii="Times New Roman" w:eastAsia="Calibri" w:hAnsi="Times New Roman" w:cs="Times New Roman"/>
          <w:sz w:val="24"/>
          <w:szCs w:val="24"/>
        </w:rPr>
        <w:t>ва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дцят</w:t>
      </w:r>
      <w:r w:rsidR="005677C0">
        <w:rPr>
          <w:rFonts w:ascii="Times New Roman" w:eastAsia="Calibri" w:hAnsi="Times New Roman" w:cs="Times New Roman"/>
          <w:sz w:val="24"/>
          <w:szCs w:val="24"/>
        </w:rPr>
        <w:t>ь перш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</w:p>
    <w:p w14:paraId="49AE2B58" w14:textId="77777777" w:rsidR="005677C0" w:rsidRPr="007D4AA2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C155A1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39C1BD44" w14:textId="77777777" w:rsidR="005677C0" w:rsidRDefault="005677C0" w:rsidP="005677C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8869B90" w14:textId="77777777" w:rsidR="005677C0" w:rsidRPr="00132AC6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Hlk184896934"/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3F0AD68D" w14:textId="7160606E" w:rsidR="005677C0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B819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5"/>
    <w:p w14:paraId="0E5C9A1A" w14:textId="77777777" w:rsidR="005677C0" w:rsidRPr="007D4AA2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E637F0">
        <w:rPr>
          <w:rFonts w:ascii="Times New Roman" w:eastAsia="Calibri" w:hAnsi="Times New Roman" w:cs="Times New Roman"/>
          <w:sz w:val="24"/>
          <w:szCs w:val="24"/>
        </w:rPr>
        <w:t xml:space="preserve">Івана НАСИПАНОГО – голову постійної комісії районної ради з питань спільної та комунальної власності територіальних громад району </w:t>
      </w:r>
      <w:r w:rsidRPr="00E637F0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Болградського районного відділу поліції ГУНП в Одеській області про стан законності, боротьби із злочинністю, охорони громадської безпеки і порядку на території Болградського району за перше півріччя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11909EA1" w14:textId="77777777" w:rsidR="005677C0" w:rsidRDefault="005677C0" w:rsidP="005677C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F20C00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ва</w:t>
      </w:r>
      <w:r w:rsidRPr="00F20C00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F20C00">
        <w:rPr>
          <w:rFonts w:ascii="Times New Roman" w:eastAsia="Calibri" w:hAnsi="Times New Roman" w:cs="Times New Roman"/>
          <w:sz w:val="24"/>
          <w:szCs w:val="24"/>
        </w:rPr>
        <w:t>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</w:p>
    <w:p w14:paraId="0E72B78A" w14:textId="77777777" w:rsidR="005677C0" w:rsidRDefault="005677C0" w:rsidP="005677C0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61F7EF6A" w14:textId="77777777" w:rsidR="005677C0" w:rsidRDefault="005677C0" w:rsidP="005677C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7742EFA" w14:textId="77777777" w:rsidR="00020E97" w:rsidRPr="00B6037A" w:rsidRDefault="00020E97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3FD645" w14:textId="6FC3E01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4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="00AE3856" w:rsidRPr="00031CA5">
        <w:rPr>
          <w:rFonts w:ascii="Times New Roman" w:hAnsi="Times New Roman" w:cs="Times New Roman"/>
          <w:b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E3856"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</w:p>
    <w:p w14:paraId="6A0BF113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C6833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DA667DC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3EB3C0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A17CE" w14:textId="1B70DE38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bookmarkStart w:id="6" w:name="_Hlk184896853"/>
      <w:r w:rsidR="00AE3856"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856" w:rsidRPr="00AE3856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bookmarkEnd w:id="6"/>
      <w:r w:rsidR="00020E97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керуючись частиною 10 статті 47 Закону України «Про місцеве самоврядування в Україні»</w:t>
      </w:r>
    </w:p>
    <w:p w14:paraId="4B20161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9BCA6" w14:textId="77777777" w:rsidR="00AE3856" w:rsidRPr="00132AC6" w:rsidRDefault="00AE3856" w:rsidP="00AE385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7656F1C3" w14:textId="237C2ED1" w:rsidR="00AE3856" w:rsidRDefault="00AE3856" w:rsidP="00AE385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A4DCC78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9E5BF" w14:textId="40DEAC6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84896953"/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AE3856"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  <w:r w:rsidR="00AE3856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856" w:rsidRPr="00AE3856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1DF952C" w14:textId="7C6844A6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>д</w:t>
      </w:r>
      <w:r w:rsidR="00AE3856">
        <w:rPr>
          <w:rFonts w:ascii="Times New Roman" w:eastAsia="Calibri" w:hAnsi="Times New Roman" w:cs="Times New Roman"/>
          <w:sz w:val="24"/>
          <w:szCs w:val="24"/>
        </w:rPr>
        <w:t>в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 w:rsidR="00AE3856">
        <w:rPr>
          <w:rFonts w:ascii="Times New Roman" w:eastAsia="Calibri" w:hAnsi="Times New Roman" w:cs="Times New Roman"/>
          <w:sz w:val="24"/>
          <w:szCs w:val="24"/>
        </w:rPr>
        <w:t>ь перш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bookmarkEnd w:id="7"/>
    <w:p w14:paraId="66090362" w14:textId="77777777" w:rsidR="000C31C8" w:rsidRPr="007D4AA2" w:rsidRDefault="000C31C8" w:rsidP="000C31C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C155A1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02D3B7AC" w14:textId="77777777" w:rsidR="000C31C8" w:rsidRDefault="000C31C8" w:rsidP="000C31C8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0F64948" w14:textId="77777777" w:rsidR="000338E6" w:rsidRPr="00132AC6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43663582" w14:textId="19604BAF" w:rsidR="000338E6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B819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012D275" w14:textId="77777777" w:rsidR="000338E6" w:rsidRPr="007D4AA2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AE3856">
        <w:rPr>
          <w:rFonts w:ascii="Times New Roman" w:eastAsia="Calibri" w:hAnsi="Times New Roman" w:cs="Times New Roman"/>
          <w:sz w:val="24"/>
          <w:szCs w:val="24"/>
        </w:rPr>
        <w:t>Івана НАСИПАНОГО – голову постійної комісії районної ради з питань спільної та комунальної власності територіальних громад району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3856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 та Законом України «Про прокуратуру» у І півріччі 2024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0D2092F2" w14:textId="77777777" w:rsidR="000338E6" w:rsidRDefault="000338E6" w:rsidP="000338E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7627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6CEF2494" w14:textId="77777777" w:rsidR="000338E6" w:rsidRDefault="000338E6" w:rsidP="000338E6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2D5B3874" w14:textId="77777777" w:rsidR="000338E6" w:rsidRDefault="000338E6" w:rsidP="000338E6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3DEC64B" w14:textId="23C8D672" w:rsidR="000338E6" w:rsidRDefault="00136DD0" w:rsidP="00136DD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Pr="00136D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31C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84917873"/>
      <w:r w:rsidRPr="00031CA5">
        <w:rPr>
          <w:rFonts w:ascii="Times New Roman" w:hAnsi="Times New Roman" w:cs="Times New Roman"/>
          <w:b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bookmarkEnd w:id="8"/>
      <w:r w:rsidRPr="00136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DD0">
        <w:rPr>
          <w:rFonts w:ascii="Times New Roman" w:hAnsi="Times New Roman" w:cs="Times New Roman"/>
          <w:iCs/>
          <w:sz w:val="24"/>
          <w:szCs w:val="24"/>
        </w:rPr>
        <w:t>Ольг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136DD0">
        <w:rPr>
          <w:rFonts w:ascii="Times New Roman" w:hAnsi="Times New Roman" w:cs="Times New Roman"/>
          <w:iCs/>
          <w:sz w:val="24"/>
          <w:szCs w:val="24"/>
        </w:rPr>
        <w:t xml:space="preserve"> СТОЙНОВ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136DD0">
        <w:rPr>
          <w:rFonts w:ascii="Times New Roman" w:hAnsi="Times New Roman" w:cs="Times New Roman"/>
          <w:iCs/>
          <w:sz w:val="24"/>
          <w:szCs w:val="24"/>
        </w:rPr>
        <w:t xml:space="preserve"> - начальник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136DD0">
        <w:rPr>
          <w:rFonts w:ascii="Times New Roman" w:hAnsi="Times New Roman" w:cs="Times New Roman"/>
          <w:iCs/>
          <w:sz w:val="24"/>
          <w:szCs w:val="24"/>
        </w:rPr>
        <w:t xml:space="preserve"> загального відділу виконавчого апарату районної ради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E9A2E3B" w14:textId="77777777" w:rsidR="00136DD0" w:rsidRPr="00921D3F" w:rsidRDefault="00136DD0" w:rsidP="00136DD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BEC8AF1" w14:textId="77777777" w:rsidR="00136DD0" w:rsidRPr="00921D3F" w:rsidRDefault="00136DD0" w:rsidP="00136D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2C9AFC9E" w14:textId="77777777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A14A9" w14:textId="36B16D47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bookmarkStart w:id="9" w:name="_Hlk184917919"/>
      <w:r w:rsidRPr="00136DD0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- начальника загального відділу виконавчого апарату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DD0">
        <w:rPr>
          <w:rFonts w:ascii="Times New Roman" w:eastAsia="Calibri" w:hAnsi="Times New Roman" w:cs="Times New Roman"/>
          <w:b/>
          <w:bCs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bookmarkEnd w:id="9"/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59577A60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E8CB2" w14:textId="77777777" w:rsidR="00136DD0" w:rsidRPr="00132AC6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регламенту, депутатської діяльності, місцевого самоврядування, законності, правопорядку та регуляторної політики</w:t>
      </w:r>
    </w:p>
    <w:p w14:paraId="3F6837A5" w14:textId="32508786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C2B8A83" w14:textId="77777777" w:rsidR="00136DD0" w:rsidRPr="00132AC6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6D87B3" w14:textId="17502185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136DD0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- начальника загального відділу виконавчого апарату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DD0">
        <w:rPr>
          <w:rFonts w:ascii="Times New Roman" w:eastAsia="Calibri" w:hAnsi="Times New Roman" w:cs="Times New Roman"/>
          <w:b/>
          <w:bCs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DFBBC22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7627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3D6D69F3" w14:textId="77777777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C155A1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постійної комісії районної ради </w:t>
      </w:r>
      <w:r w:rsidRPr="00C155A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 питань регламенту, депутатської діяльності, місцевого самоврядування, законності, правопорядку та регуляторної політики</w:t>
      </w: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29866406" w14:textId="77777777" w:rsidR="00136DD0" w:rsidRDefault="00136DD0" w:rsidP="00136DD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3B7FE5E" w14:textId="77777777" w:rsidR="00136DD0" w:rsidRPr="00132AC6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  <w:r w:rsidRPr="00C155A1">
        <w:rPr>
          <w:rFonts w:ascii="Times New Roman" w:eastAsia="Calibri" w:hAnsi="Times New Roman" w:cs="Times New Roman"/>
          <w:b/>
          <w:bCs/>
          <w:sz w:val="24"/>
          <w:szCs w:val="24"/>
        </w:rPr>
        <w:t>районної ради з питань спільної та комунальної власності територіальних громад району</w:t>
      </w:r>
    </w:p>
    <w:p w14:paraId="64A61ADD" w14:textId="1E442575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B819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616B66" w14:textId="334F6A31" w:rsidR="00136DD0" w:rsidRPr="007D4AA2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136DD0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36DD0">
        <w:rPr>
          <w:rFonts w:ascii="Times New Roman" w:eastAsia="Calibri" w:hAnsi="Times New Roman" w:cs="Times New Roman"/>
          <w:sz w:val="24"/>
          <w:szCs w:val="24"/>
        </w:rPr>
        <w:t xml:space="preserve"> - начальника загального відділу виконавчого апарату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DD0">
        <w:rPr>
          <w:rFonts w:ascii="Times New Roman" w:eastAsia="Calibri" w:hAnsi="Times New Roman" w:cs="Times New Roman"/>
          <w:b/>
          <w:bCs/>
          <w:sz w:val="24"/>
          <w:szCs w:val="24"/>
        </w:rPr>
        <w:t>«Про дострокове припинення повноважень депутата Болградської районної ради Одеської області VIII скликання КАРАЙВАНА  Андрія Івановича»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B61FD19" w14:textId="77777777" w:rsidR="00136DD0" w:rsidRDefault="00136DD0" w:rsidP="00136DD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77627F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627F">
        <w:rPr>
          <w:rFonts w:ascii="Times New Roman" w:eastAsia="Calibri" w:hAnsi="Times New Roman" w:cs="Times New Roman"/>
          <w:sz w:val="24"/>
          <w:szCs w:val="24"/>
        </w:rPr>
        <w:t>адцят</w:t>
      </w:r>
      <w:r>
        <w:rPr>
          <w:rFonts w:ascii="Times New Roman" w:eastAsia="Calibri" w:hAnsi="Times New Roman" w:cs="Times New Roman"/>
          <w:sz w:val="24"/>
          <w:szCs w:val="24"/>
        </w:rPr>
        <w:t>ь перш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59378824" w14:textId="77777777" w:rsidR="00136DD0" w:rsidRDefault="00136DD0" w:rsidP="00136DD0">
      <w:pPr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</w:t>
      </w:r>
      <w:r w:rsidRPr="00FE6259">
        <w:t xml:space="preserve"> </w:t>
      </w:r>
      <w:r w:rsidRPr="00FE62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постійної комісії районної ради з питань спільної та комунальної власності територіальних громад району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426EA1AC" w14:textId="77777777" w:rsidR="00136DD0" w:rsidRDefault="00136DD0" w:rsidP="00136DD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6AD7A9CE" w14:textId="77777777" w:rsidR="00136DD0" w:rsidRPr="00B6037A" w:rsidRDefault="00136DD0" w:rsidP="00136D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4B6D300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B81997">
        <w:rPr>
          <w:rFonts w:ascii="Times New Roman" w:eastAsia="Calibri" w:hAnsi="Times New Roman" w:cs="Times New Roman"/>
          <w:b/>
          <w:sz w:val="24"/>
          <w:szCs w:val="24"/>
        </w:rPr>
        <w:t>Іван НАСИПАНИЙ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C5A98EC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р засідання                                                                                      </w:t>
      </w:r>
      <w:r w:rsidR="00B81997">
        <w:rPr>
          <w:rFonts w:ascii="Times New Roman" w:eastAsia="Calibri" w:hAnsi="Times New Roman" w:cs="Times New Roman"/>
          <w:b/>
          <w:sz w:val="24"/>
          <w:szCs w:val="24"/>
        </w:rPr>
        <w:t xml:space="preserve">   Марія НАЗАРОВА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0FDEAC09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AB2F6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берез</w:t>
      </w:r>
      <w:r w:rsidR="006100CB"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8063" w14:textId="77777777" w:rsidR="00B342C4" w:rsidRDefault="00B342C4" w:rsidP="007B3CDD">
      <w:pPr>
        <w:spacing w:after="0" w:line="240" w:lineRule="auto"/>
      </w:pPr>
      <w:r>
        <w:separator/>
      </w:r>
    </w:p>
  </w:endnote>
  <w:endnote w:type="continuationSeparator" w:id="0">
    <w:p w14:paraId="35D9812E" w14:textId="77777777" w:rsidR="00B342C4" w:rsidRDefault="00B342C4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81B9" w14:textId="77777777" w:rsidR="00B342C4" w:rsidRDefault="00B342C4" w:rsidP="007B3CDD">
      <w:pPr>
        <w:spacing w:after="0" w:line="240" w:lineRule="auto"/>
      </w:pPr>
      <w:r>
        <w:separator/>
      </w:r>
    </w:p>
  </w:footnote>
  <w:footnote w:type="continuationSeparator" w:id="0">
    <w:p w14:paraId="0470E85C" w14:textId="77777777" w:rsidR="00B342C4" w:rsidRDefault="00B342C4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FDF"/>
    <w:multiLevelType w:val="hybridMultilevel"/>
    <w:tmpl w:val="55F062E2"/>
    <w:lvl w:ilvl="0" w:tplc="E7E86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BD486B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7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4"/>
  </w:num>
  <w:num w:numId="5">
    <w:abstractNumId w:val="0"/>
  </w:num>
  <w:num w:numId="6">
    <w:abstractNumId w:val="17"/>
  </w:num>
  <w:num w:numId="7">
    <w:abstractNumId w:val="18"/>
  </w:num>
  <w:num w:numId="8">
    <w:abstractNumId w:val="5"/>
  </w:num>
  <w:num w:numId="9">
    <w:abstractNumId w:val="21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2"/>
  </w:num>
  <w:num w:numId="15">
    <w:abstractNumId w:val="13"/>
  </w:num>
  <w:num w:numId="16">
    <w:abstractNumId w:val="3"/>
  </w:num>
  <w:num w:numId="17">
    <w:abstractNumId w:val="12"/>
  </w:num>
  <w:num w:numId="18">
    <w:abstractNumId w:val="29"/>
  </w:num>
  <w:num w:numId="19">
    <w:abstractNumId w:val="28"/>
  </w:num>
  <w:num w:numId="20">
    <w:abstractNumId w:val="27"/>
  </w:num>
  <w:num w:numId="21">
    <w:abstractNumId w:val="20"/>
  </w:num>
  <w:num w:numId="22">
    <w:abstractNumId w:val="4"/>
  </w:num>
  <w:num w:numId="23">
    <w:abstractNumId w:val="19"/>
  </w:num>
  <w:num w:numId="24">
    <w:abstractNumId w:val="30"/>
  </w:num>
  <w:num w:numId="25">
    <w:abstractNumId w:val="6"/>
  </w:num>
  <w:num w:numId="26">
    <w:abstractNumId w:val="23"/>
  </w:num>
  <w:num w:numId="27">
    <w:abstractNumId w:val="25"/>
  </w:num>
  <w:num w:numId="28">
    <w:abstractNumId w:val="26"/>
  </w:num>
  <w:num w:numId="29">
    <w:abstractNumId w:val="15"/>
  </w:num>
  <w:num w:numId="30">
    <w:abstractNumId w:val="10"/>
  </w:num>
  <w:num w:numId="3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31CA5"/>
    <w:rsid w:val="000338E6"/>
    <w:rsid w:val="00046C8A"/>
    <w:rsid w:val="000841B6"/>
    <w:rsid w:val="00094B68"/>
    <w:rsid w:val="00094F2C"/>
    <w:rsid w:val="000A267B"/>
    <w:rsid w:val="000B672A"/>
    <w:rsid w:val="000C31C8"/>
    <w:rsid w:val="000D417E"/>
    <w:rsid w:val="000E0AD3"/>
    <w:rsid w:val="000F1BFD"/>
    <w:rsid w:val="001015E3"/>
    <w:rsid w:val="00110A14"/>
    <w:rsid w:val="00111AE1"/>
    <w:rsid w:val="00123253"/>
    <w:rsid w:val="00126AF0"/>
    <w:rsid w:val="0013075F"/>
    <w:rsid w:val="00132AC6"/>
    <w:rsid w:val="00136DD0"/>
    <w:rsid w:val="00144197"/>
    <w:rsid w:val="00144C9C"/>
    <w:rsid w:val="00150DE1"/>
    <w:rsid w:val="00156CEE"/>
    <w:rsid w:val="001658A9"/>
    <w:rsid w:val="001C0C86"/>
    <w:rsid w:val="001E15E2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B04F6"/>
    <w:rsid w:val="002B1D10"/>
    <w:rsid w:val="002C52E0"/>
    <w:rsid w:val="002D0D0A"/>
    <w:rsid w:val="002D406F"/>
    <w:rsid w:val="002D7026"/>
    <w:rsid w:val="002D7151"/>
    <w:rsid w:val="003073F3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677C0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814F2"/>
    <w:rsid w:val="006822AC"/>
    <w:rsid w:val="006B42B3"/>
    <w:rsid w:val="006C1E6B"/>
    <w:rsid w:val="006C7E15"/>
    <w:rsid w:val="006E1357"/>
    <w:rsid w:val="006F1028"/>
    <w:rsid w:val="006F5AFA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B3CDD"/>
    <w:rsid w:val="007D2CE6"/>
    <w:rsid w:val="007D4AA2"/>
    <w:rsid w:val="007D519A"/>
    <w:rsid w:val="007E0451"/>
    <w:rsid w:val="007F0423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8F50F6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7558F"/>
    <w:rsid w:val="00A87AED"/>
    <w:rsid w:val="00A948AE"/>
    <w:rsid w:val="00AA1C8A"/>
    <w:rsid w:val="00AB2F60"/>
    <w:rsid w:val="00AD0C14"/>
    <w:rsid w:val="00AD2BE9"/>
    <w:rsid w:val="00AE3856"/>
    <w:rsid w:val="00B12035"/>
    <w:rsid w:val="00B208B4"/>
    <w:rsid w:val="00B2411C"/>
    <w:rsid w:val="00B342C4"/>
    <w:rsid w:val="00B42349"/>
    <w:rsid w:val="00B81997"/>
    <w:rsid w:val="00B83DA3"/>
    <w:rsid w:val="00BC6F1A"/>
    <w:rsid w:val="00BD36B1"/>
    <w:rsid w:val="00BF0AEF"/>
    <w:rsid w:val="00C155A1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06E38"/>
    <w:rsid w:val="00E637F0"/>
    <w:rsid w:val="00E661F5"/>
    <w:rsid w:val="00E7167E"/>
    <w:rsid w:val="00E71E7E"/>
    <w:rsid w:val="00E77649"/>
    <w:rsid w:val="00E815C9"/>
    <w:rsid w:val="00E839EE"/>
    <w:rsid w:val="00E901B6"/>
    <w:rsid w:val="00E940AF"/>
    <w:rsid w:val="00E94A58"/>
    <w:rsid w:val="00EC6664"/>
    <w:rsid w:val="00ED1C8E"/>
    <w:rsid w:val="00EF6D34"/>
    <w:rsid w:val="00F20C00"/>
    <w:rsid w:val="00F222D8"/>
    <w:rsid w:val="00F46906"/>
    <w:rsid w:val="00F47B9E"/>
    <w:rsid w:val="00F724C5"/>
    <w:rsid w:val="00F87CD9"/>
    <w:rsid w:val="00F9559A"/>
    <w:rsid w:val="00FB58E1"/>
    <w:rsid w:val="00FC5DE5"/>
    <w:rsid w:val="00FD311C"/>
    <w:rsid w:val="00FD3FAC"/>
    <w:rsid w:val="00FE625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8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46</cp:revision>
  <cp:lastPrinted>2024-05-01T12:34:00Z</cp:lastPrinted>
  <dcterms:created xsi:type="dcterms:W3CDTF">2021-03-01T08:17:00Z</dcterms:created>
  <dcterms:modified xsi:type="dcterms:W3CDTF">2025-05-16T07:42:00Z</dcterms:modified>
</cp:coreProperties>
</file>