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63" w:rsidRPr="00462963" w:rsidRDefault="00462963" w:rsidP="00462963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ru-RU"/>
        </w:rPr>
      </w:pPr>
      <w:r w:rsidRPr="00462963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ru-RU"/>
        </w:rPr>
        <w:t>ПРОЄКТ</w:t>
      </w:r>
    </w:p>
    <w:p w:rsidR="0027017B" w:rsidRPr="005C767B" w:rsidRDefault="001E1C08" w:rsidP="0027017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2pt;width:34pt;height:48.2pt;z-index:-251658752">
            <v:imagedata r:id="rId8" o:title=""/>
            <o:lock v:ext="edit" aspectratio="f"/>
            <w10:wrap type="topAndBottom"/>
          </v:shape>
          <o:OLEObject Type="Embed" ProgID="PBrush" ShapeID="_x0000_s1026" DrawAspect="Content" ObjectID="_1795863880" r:id="rId9"/>
        </w:object>
      </w:r>
      <w:r w:rsidR="0027017B" w:rsidRPr="005C767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УКРАЇНА</w:t>
      </w:r>
    </w:p>
    <w:p w:rsidR="0027017B" w:rsidRPr="005C767B" w:rsidRDefault="0027017B" w:rsidP="0027017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5C767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БОЛГРАДСЬКА РАЙОННА РАДА</w:t>
      </w:r>
    </w:p>
    <w:p w:rsidR="0027017B" w:rsidRPr="005C767B" w:rsidRDefault="0027017B" w:rsidP="0027017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5C767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ОДЕСЬКОЇ ОБЛАСТІ</w:t>
      </w:r>
    </w:p>
    <w:p w:rsidR="0027017B" w:rsidRPr="005C767B" w:rsidRDefault="0027017B" w:rsidP="00BF3B4B">
      <w:pPr>
        <w:pStyle w:val="a8"/>
        <w:rPr>
          <w:lang w:val="uk-UA" w:eastAsia="ru-RU"/>
        </w:rPr>
      </w:pPr>
    </w:p>
    <w:p w:rsidR="0027017B" w:rsidRPr="005C767B" w:rsidRDefault="004F3934" w:rsidP="0027017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ДВАДЦЯТЬ </w:t>
      </w:r>
      <w:r w:rsidR="00865635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ДРУГА</w:t>
      </w:r>
      <w:r w:rsidR="0086309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СЕ</w:t>
      </w:r>
      <w:r w:rsidR="0027017B" w:rsidRPr="005C767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СІЯ VIII СКЛИКАННЯ</w:t>
      </w:r>
    </w:p>
    <w:p w:rsidR="0027017B" w:rsidRPr="005C767B" w:rsidRDefault="0027017B" w:rsidP="00BF3B4B">
      <w:pPr>
        <w:pStyle w:val="a8"/>
        <w:rPr>
          <w:lang w:val="uk-UA" w:eastAsia="ru-RU"/>
        </w:rPr>
      </w:pPr>
    </w:p>
    <w:p w:rsidR="0027017B" w:rsidRPr="005C767B" w:rsidRDefault="0027017B" w:rsidP="0027017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5C767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РІШЕННЯ</w:t>
      </w:r>
    </w:p>
    <w:p w:rsidR="005C767B" w:rsidRPr="005C767B" w:rsidRDefault="005C767B" w:rsidP="005C7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F3934" w:rsidRDefault="005D1514" w:rsidP="004F393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5C767B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4F3934">
        <w:rPr>
          <w:rFonts w:ascii="Times New Roman" w:hAnsi="Times New Roman"/>
          <w:b/>
          <w:sz w:val="24"/>
          <w:szCs w:val="24"/>
          <w:lang w:val="uk-UA"/>
        </w:rPr>
        <w:t xml:space="preserve">погодження проекту землеустрою </w:t>
      </w:r>
    </w:p>
    <w:p w:rsidR="004F3934" w:rsidRDefault="004F3934" w:rsidP="004F393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</w:t>
      </w:r>
      <w:r w:rsidR="005D1514" w:rsidRPr="005C767B">
        <w:rPr>
          <w:rFonts w:ascii="Times New Roman" w:hAnsi="Times New Roman"/>
          <w:b/>
          <w:sz w:val="24"/>
          <w:szCs w:val="24"/>
          <w:lang w:val="uk-UA"/>
        </w:rPr>
        <w:t>встановле</w:t>
      </w:r>
      <w:r w:rsidR="00062B00">
        <w:rPr>
          <w:rFonts w:ascii="Times New Roman" w:hAnsi="Times New Roman"/>
          <w:b/>
          <w:sz w:val="24"/>
          <w:szCs w:val="24"/>
          <w:lang w:val="uk-UA"/>
        </w:rPr>
        <w:t>ння (зміни) меж сел</w:t>
      </w:r>
      <w:r>
        <w:rPr>
          <w:rFonts w:ascii="Times New Roman" w:hAnsi="Times New Roman"/>
          <w:b/>
          <w:sz w:val="24"/>
          <w:szCs w:val="24"/>
          <w:lang w:val="uk-UA"/>
        </w:rPr>
        <w:t>ищ</w:t>
      </w:r>
      <w:r w:rsidR="00062B00">
        <w:rPr>
          <w:rFonts w:ascii="Times New Roman" w:hAnsi="Times New Roman"/>
          <w:b/>
          <w:sz w:val="24"/>
          <w:szCs w:val="24"/>
          <w:lang w:val="uk-UA"/>
        </w:rPr>
        <w:t xml:space="preserve">а </w:t>
      </w:r>
      <w:r w:rsidR="00865635">
        <w:rPr>
          <w:rFonts w:ascii="Times New Roman" w:hAnsi="Times New Roman"/>
          <w:b/>
          <w:sz w:val="24"/>
          <w:szCs w:val="24"/>
          <w:lang w:val="uk-UA"/>
        </w:rPr>
        <w:t>С</w:t>
      </w:r>
      <w:r w:rsidR="00352025">
        <w:rPr>
          <w:rFonts w:ascii="Times New Roman" w:hAnsi="Times New Roman"/>
          <w:b/>
          <w:sz w:val="24"/>
          <w:szCs w:val="24"/>
          <w:lang w:val="uk-UA"/>
        </w:rPr>
        <w:t>ерпн</w:t>
      </w:r>
      <w:r>
        <w:rPr>
          <w:rFonts w:ascii="Times New Roman" w:hAnsi="Times New Roman"/>
          <w:b/>
          <w:sz w:val="24"/>
          <w:szCs w:val="24"/>
          <w:lang w:val="uk-UA"/>
        </w:rPr>
        <w:t>е</w:t>
      </w:r>
      <w:r w:rsidR="00352025">
        <w:rPr>
          <w:rFonts w:ascii="Times New Roman" w:hAnsi="Times New Roman"/>
          <w:b/>
          <w:sz w:val="24"/>
          <w:szCs w:val="24"/>
          <w:lang w:val="uk-UA"/>
        </w:rPr>
        <w:t>ве</w:t>
      </w:r>
      <w:r w:rsidR="005D1514" w:rsidRPr="005C767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F3934" w:rsidRDefault="00911DA5" w:rsidP="004F393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Бессараб</w:t>
      </w:r>
      <w:r w:rsidR="00B57553">
        <w:rPr>
          <w:rFonts w:ascii="Times New Roman" w:hAnsi="Times New Roman"/>
          <w:b/>
          <w:sz w:val="24"/>
          <w:szCs w:val="24"/>
          <w:lang w:val="uk-UA"/>
        </w:rPr>
        <w:t>ської селищної</w:t>
      </w:r>
      <w:r w:rsidR="005D1514" w:rsidRPr="005C767B">
        <w:rPr>
          <w:rFonts w:ascii="Times New Roman" w:hAnsi="Times New Roman"/>
          <w:b/>
          <w:sz w:val="24"/>
          <w:szCs w:val="24"/>
          <w:lang w:val="uk-UA"/>
        </w:rPr>
        <w:t xml:space="preserve"> ради Болградського району</w:t>
      </w:r>
    </w:p>
    <w:p w:rsidR="005D1514" w:rsidRDefault="005D1514" w:rsidP="004F393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5C767B">
        <w:rPr>
          <w:rFonts w:ascii="Times New Roman" w:hAnsi="Times New Roman"/>
          <w:b/>
          <w:sz w:val="24"/>
          <w:szCs w:val="24"/>
          <w:lang w:val="uk-UA"/>
        </w:rPr>
        <w:t>Одеської області</w:t>
      </w:r>
    </w:p>
    <w:p w:rsidR="005C767B" w:rsidRDefault="005C767B" w:rsidP="004F3934">
      <w:pPr>
        <w:pStyle w:val="a8"/>
        <w:rPr>
          <w:lang w:val="uk-UA"/>
        </w:rPr>
      </w:pPr>
    </w:p>
    <w:p w:rsidR="005C767B" w:rsidRPr="005C767B" w:rsidRDefault="005C767B" w:rsidP="00BF3B4B">
      <w:pPr>
        <w:pStyle w:val="a8"/>
        <w:rPr>
          <w:lang w:val="uk-UA"/>
        </w:rPr>
      </w:pPr>
    </w:p>
    <w:p w:rsidR="005C767B" w:rsidRPr="00F65C63" w:rsidRDefault="005D1514" w:rsidP="00462963">
      <w:pPr>
        <w:pStyle w:val="a8"/>
        <w:ind w:firstLine="709"/>
        <w:jc w:val="both"/>
        <w:rPr>
          <w:lang w:val="uk-UA"/>
        </w:rPr>
      </w:pPr>
      <w:r w:rsidRPr="00BF3B4B">
        <w:rPr>
          <w:rFonts w:ascii="Times New Roman" w:hAnsi="Times New Roman"/>
          <w:sz w:val="24"/>
          <w:szCs w:val="24"/>
          <w:lang w:val="uk-UA"/>
        </w:rPr>
        <w:t>Відповідно до частини  другої статті 143 Конституції України, пункту 21 частини першої та частини другої статті 43 Закону України «Про місцеве самоврядування в Україні», пункт</w:t>
      </w:r>
      <w:r w:rsidR="0014409B">
        <w:rPr>
          <w:rFonts w:ascii="Times New Roman" w:hAnsi="Times New Roman"/>
          <w:sz w:val="24"/>
          <w:szCs w:val="24"/>
          <w:lang w:val="uk-UA"/>
        </w:rPr>
        <w:t>у</w:t>
      </w:r>
      <w:r w:rsidRPr="00BF3B4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BF3B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ґ</w:t>
      </w:r>
      <w:r w:rsidRPr="00BF3B4B">
        <w:rPr>
          <w:rFonts w:ascii="Times New Roman" w:hAnsi="Times New Roman"/>
          <w:sz w:val="24"/>
          <w:szCs w:val="24"/>
          <w:lang w:val="uk-UA"/>
        </w:rPr>
        <w:t xml:space="preserve">» статті 10, частини </w:t>
      </w:r>
      <w:r w:rsidR="0014409B">
        <w:rPr>
          <w:rFonts w:ascii="Times New Roman" w:hAnsi="Times New Roman"/>
          <w:sz w:val="24"/>
          <w:szCs w:val="24"/>
          <w:lang w:val="uk-UA"/>
        </w:rPr>
        <w:t>треть</w:t>
      </w:r>
      <w:r w:rsidRPr="00BF3B4B">
        <w:rPr>
          <w:rFonts w:ascii="Times New Roman" w:hAnsi="Times New Roman"/>
          <w:sz w:val="24"/>
          <w:szCs w:val="24"/>
          <w:lang w:val="uk-UA"/>
        </w:rPr>
        <w:t xml:space="preserve">ої статті 186 Земельного кодексу України, статей 17, 30, 46 Закону України «Про землеустрій», з метою внесення відомостей до Державного земельного кадастру, розглянувши проект землеустрою щодо встановлення </w:t>
      </w:r>
      <w:r w:rsidR="004156BB" w:rsidRPr="00BF3B4B">
        <w:rPr>
          <w:rFonts w:ascii="Times New Roman" w:hAnsi="Times New Roman"/>
          <w:sz w:val="24"/>
          <w:szCs w:val="24"/>
          <w:lang w:val="uk-UA"/>
        </w:rPr>
        <w:t xml:space="preserve">(зміни) меж </w:t>
      </w:r>
      <w:r w:rsidR="00796EA8">
        <w:rPr>
          <w:rFonts w:ascii="Times New Roman" w:hAnsi="Times New Roman"/>
          <w:sz w:val="24"/>
          <w:szCs w:val="24"/>
          <w:lang w:val="uk-UA"/>
        </w:rPr>
        <w:t xml:space="preserve">селища </w:t>
      </w:r>
      <w:r w:rsidR="00352025">
        <w:rPr>
          <w:rFonts w:ascii="Times New Roman" w:hAnsi="Times New Roman"/>
          <w:sz w:val="24"/>
          <w:szCs w:val="24"/>
          <w:lang w:val="uk-UA"/>
        </w:rPr>
        <w:t>Серпневе</w:t>
      </w:r>
      <w:r w:rsidR="00796E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1DA5">
        <w:rPr>
          <w:rFonts w:ascii="Times New Roman" w:hAnsi="Times New Roman"/>
          <w:sz w:val="24"/>
          <w:szCs w:val="24"/>
          <w:lang w:val="uk-UA"/>
        </w:rPr>
        <w:t>Бессарабс</w:t>
      </w:r>
      <w:r w:rsidR="00796EA8">
        <w:rPr>
          <w:rFonts w:ascii="Times New Roman" w:hAnsi="Times New Roman"/>
          <w:sz w:val="24"/>
          <w:szCs w:val="24"/>
          <w:lang w:val="uk-UA"/>
        </w:rPr>
        <w:t>ької селищної ради Болградського</w:t>
      </w:r>
      <w:r w:rsidRPr="00BF3B4B">
        <w:rPr>
          <w:rFonts w:ascii="Times New Roman" w:hAnsi="Times New Roman"/>
          <w:sz w:val="24"/>
          <w:szCs w:val="24"/>
          <w:lang w:val="uk-UA"/>
        </w:rPr>
        <w:t xml:space="preserve"> району Одеської області, який розроблений </w:t>
      </w:r>
      <w:r w:rsidR="00462963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BF3B4B">
        <w:rPr>
          <w:rFonts w:ascii="Times New Roman" w:hAnsi="Times New Roman"/>
          <w:sz w:val="24"/>
          <w:szCs w:val="24"/>
          <w:lang w:val="uk-UA"/>
        </w:rPr>
        <w:t>у 202</w:t>
      </w:r>
      <w:r w:rsidR="00796EA8">
        <w:rPr>
          <w:rFonts w:ascii="Times New Roman" w:hAnsi="Times New Roman"/>
          <w:sz w:val="24"/>
          <w:szCs w:val="24"/>
          <w:lang w:val="uk-UA"/>
        </w:rPr>
        <w:t xml:space="preserve">4 </w:t>
      </w:r>
      <w:r w:rsidRPr="00BF3B4B">
        <w:rPr>
          <w:rFonts w:ascii="Times New Roman" w:hAnsi="Times New Roman"/>
          <w:sz w:val="24"/>
          <w:szCs w:val="24"/>
          <w:lang w:val="uk-UA"/>
        </w:rPr>
        <w:t xml:space="preserve">році </w:t>
      </w:r>
      <w:r w:rsidR="00352025">
        <w:rPr>
          <w:rFonts w:ascii="Times New Roman" w:hAnsi="Times New Roman"/>
          <w:sz w:val="24"/>
          <w:szCs w:val="24"/>
          <w:lang w:val="uk-UA"/>
        </w:rPr>
        <w:t>Товариством з обмеженою відповідальністю «Одеська проектна землевпорядна група»</w:t>
      </w:r>
    </w:p>
    <w:p w:rsidR="008772B8" w:rsidRDefault="008772B8" w:rsidP="00BF3B4B">
      <w:pPr>
        <w:pStyle w:val="a8"/>
        <w:rPr>
          <w:lang w:val="uk-UA"/>
        </w:rPr>
      </w:pPr>
    </w:p>
    <w:p w:rsidR="005D1514" w:rsidRPr="005C767B" w:rsidRDefault="005D1514" w:rsidP="005C767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767B">
        <w:rPr>
          <w:rFonts w:ascii="Times New Roman" w:hAnsi="Times New Roman"/>
          <w:b/>
          <w:sz w:val="24"/>
          <w:szCs w:val="24"/>
          <w:lang w:val="uk-UA"/>
        </w:rPr>
        <w:t xml:space="preserve">районна рада </w:t>
      </w:r>
    </w:p>
    <w:p w:rsidR="005C767B" w:rsidRDefault="005C767B" w:rsidP="00BF3B4B">
      <w:pPr>
        <w:pStyle w:val="a8"/>
        <w:rPr>
          <w:lang w:val="uk-UA"/>
        </w:rPr>
      </w:pPr>
    </w:p>
    <w:p w:rsidR="005D1514" w:rsidRDefault="005D1514" w:rsidP="005C767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767B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5C767B" w:rsidRPr="005C767B" w:rsidRDefault="005C767B" w:rsidP="00BF3B4B">
      <w:pPr>
        <w:pStyle w:val="a8"/>
        <w:rPr>
          <w:lang w:val="uk-UA"/>
        </w:rPr>
      </w:pPr>
    </w:p>
    <w:p w:rsidR="00416625" w:rsidRDefault="004F3934" w:rsidP="00416625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Пого</w:t>
      </w:r>
      <w:r w:rsidR="005D1514" w:rsidRPr="00BF3B4B">
        <w:rPr>
          <w:rFonts w:ascii="Times New Roman" w:hAnsi="Times New Roman"/>
          <w:sz w:val="24"/>
          <w:lang w:val="uk-UA"/>
        </w:rPr>
        <w:t xml:space="preserve">дити проект землеустрою щодо встановлення (зміни) меж </w:t>
      </w:r>
      <w:r>
        <w:rPr>
          <w:rFonts w:ascii="Times New Roman" w:hAnsi="Times New Roman"/>
          <w:sz w:val="24"/>
          <w:lang w:val="uk-UA"/>
        </w:rPr>
        <w:t xml:space="preserve">селища  </w:t>
      </w:r>
      <w:r w:rsidR="00352025">
        <w:rPr>
          <w:rFonts w:ascii="Times New Roman" w:hAnsi="Times New Roman"/>
          <w:sz w:val="24"/>
          <w:lang w:val="uk-UA"/>
        </w:rPr>
        <w:t>Серпнев</w:t>
      </w:r>
      <w:r>
        <w:rPr>
          <w:rFonts w:ascii="Times New Roman" w:hAnsi="Times New Roman"/>
          <w:sz w:val="24"/>
          <w:lang w:val="uk-UA"/>
        </w:rPr>
        <w:t>е</w:t>
      </w:r>
      <w:r w:rsidR="0091322D" w:rsidRPr="00BF3B4B">
        <w:rPr>
          <w:rFonts w:ascii="Times New Roman" w:hAnsi="Times New Roman"/>
          <w:sz w:val="24"/>
          <w:lang w:val="uk-UA"/>
        </w:rPr>
        <w:t xml:space="preserve"> </w:t>
      </w:r>
      <w:r w:rsidR="00911DA5">
        <w:rPr>
          <w:rFonts w:ascii="Times New Roman" w:hAnsi="Times New Roman"/>
          <w:sz w:val="24"/>
          <w:lang w:val="uk-UA"/>
        </w:rPr>
        <w:t>Бессараб</w:t>
      </w:r>
      <w:r w:rsidR="0091322D" w:rsidRPr="00BF3B4B">
        <w:rPr>
          <w:rFonts w:ascii="Times New Roman" w:hAnsi="Times New Roman"/>
          <w:sz w:val="24"/>
          <w:lang w:val="uk-UA"/>
        </w:rPr>
        <w:t>с</w:t>
      </w:r>
      <w:r w:rsidR="005D1514" w:rsidRPr="00BF3B4B">
        <w:rPr>
          <w:rFonts w:ascii="Times New Roman" w:hAnsi="Times New Roman"/>
          <w:sz w:val="24"/>
          <w:lang w:val="uk-UA"/>
        </w:rPr>
        <w:t>ької селищної ради Болградського району Одеської області.</w:t>
      </w:r>
    </w:p>
    <w:p w:rsidR="00416625" w:rsidRDefault="00416625" w:rsidP="00416625">
      <w:pPr>
        <w:pStyle w:val="a8"/>
        <w:tabs>
          <w:tab w:val="left" w:pos="851"/>
        </w:tabs>
        <w:ind w:left="567"/>
        <w:jc w:val="both"/>
        <w:rPr>
          <w:rFonts w:ascii="Times New Roman" w:hAnsi="Times New Roman"/>
          <w:sz w:val="24"/>
          <w:lang w:val="uk-UA"/>
        </w:rPr>
      </w:pPr>
    </w:p>
    <w:p w:rsidR="005C767B" w:rsidRPr="00352025" w:rsidRDefault="00416625" w:rsidP="00352025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6625">
        <w:rPr>
          <w:rFonts w:ascii="Times New Roman" w:hAnsi="Times New Roman"/>
          <w:sz w:val="24"/>
          <w:szCs w:val="24"/>
          <w:lang w:val="uk-UA"/>
        </w:rPr>
        <w:t xml:space="preserve">Згідно з розробленим у 2024 році </w:t>
      </w:r>
      <w:r w:rsidR="00352025" w:rsidRPr="00352025">
        <w:rPr>
          <w:rFonts w:ascii="Times New Roman" w:hAnsi="Times New Roman"/>
          <w:sz w:val="24"/>
          <w:szCs w:val="24"/>
          <w:lang w:val="uk-UA"/>
        </w:rPr>
        <w:t>Товариством з обмеженою відповідальністю «Одеська проектна землевпорядна група»</w:t>
      </w:r>
      <w:r w:rsidR="00D41FAC" w:rsidRPr="0035202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52025">
        <w:rPr>
          <w:rFonts w:ascii="Times New Roman" w:hAnsi="Times New Roman"/>
          <w:sz w:val="24"/>
          <w:szCs w:val="24"/>
          <w:lang w:val="uk-UA"/>
        </w:rPr>
        <w:t xml:space="preserve">проектом землеустрою  погодити межі селища </w:t>
      </w:r>
      <w:r w:rsidR="00D41FAC" w:rsidRPr="00352025">
        <w:rPr>
          <w:rFonts w:ascii="Times New Roman" w:hAnsi="Times New Roman"/>
          <w:sz w:val="24"/>
          <w:szCs w:val="24"/>
          <w:lang w:val="uk-UA"/>
        </w:rPr>
        <w:t>С</w:t>
      </w:r>
      <w:r w:rsidR="00352025">
        <w:rPr>
          <w:rFonts w:ascii="Times New Roman" w:hAnsi="Times New Roman"/>
          <w:sz w:val="24"/>
          <w:szCs w:val="24"/>
          <w:lang w:val="uk-UA"/>
        </w:rPr>
        <w:t>ерпнев</w:t>
      </w:r>
      <w:r w:rsidRPr="00352025">
        <w:rPr>
          <w:rFonts w:ascii="Times New Roman" w:hAnsi="Times New Roman"/>
          <w:sz w:val="24"/>
          <w:szCs w:val="24"/>
          <w:lang w:val="uk-UA"/>
        </w:rPr>
        <w:t xml:space="preserve">е </w:t>
      </w:r>
      <w:r w:rsidR="00911DA5">
        <w:rPr>
          <w:rFonts w:ascii="Times New Roman" w:hAnsi="Times New Roman"/>
          <w:sz w:val="24"/>
          <w:szCs w:val="24"/>
          <w:lang w:val="uk-UA"/>
        </w:rPr>
        <w:t>Бессараб</w:t>
      </w:r>
      <w:r w:rsidRPr="00352025">
        <w:rPr>
          <w:rFonts w:ascii="Times New Roman" w:hAnsi="Times New Roman"/>
          <w:sz w:val="24"/>
          <w:szCs w:val="24"/>
          <w:lang w:val="uk-UA"/>
        </w:rPr>
        <w:t>ської селищної ради Болградського району Одеської області</w:t>
      </w:r>
      <w:r w:rsidR="00B57553" w:rsidRPr="00352025">
        <w:rPr>
          <w:rFonts w:ascii="Times New Roman" w:hAnsi="Times New Roman"/>
          <w:sz w:val="24"/>
          <w:lang w:val="uk-UA"/>
        </w:rPr>
        <w:t xml:space="preserve"> </w:t>
      </w:r>
      <w:r w:rsidRPr="00352025">
        <w:rPr>
          <w:rFonts w:ascii="Times New Roman" w:hAnsi="Times New Roman"/>
          <w:sz w:val="24"/>
          <w:lang w:val="uk-UA"/>
        </w:rPr>
        <w:t xml:space="preserve">загальною площею </w:t>
      </w:r>
      <w:r w:rsidR="005D1514" w:rsidRPr="00352025">
        <w:rPr>
          <w:rFonts w:ascii="Times New Roman" w:hAnsi="Times New Roman"/>
          <w:sz w:val="24"/>
          <w:lang w:val="uk-UA"/>
        </w:rPr>
        <w:t xml:space="preserve"> </w:t>
      </w:r>
      <w:r w:rsidR="00352025">
        <w:rPr>
          <w:rFonts w:ascii="Times New Roman" w:hAnsi="Times New Roman"/>
          <w:sz w:val="24"/>
          <w:lang w:val="uk-UA"/>
        </w:rPr>
        <w:t>227</w:t>
      </w:r>
      <w:r w:rsidR="005D1514" w:rsidRPr="00352025">
        <w:rPr>
          <w:rFonts w:ascii="Times New Roman" w:hAnsi="Times New Roman"/>
          <w:sz w:val="24"/>
          <w:lang w:val="uk-UA"/>
        </w:rPr>
        <w:t>,</w:t>
      </w:r>
      <w:r w:rsidR="00352025">
        <w:rPr>
          <w:rFonts w:ascii="Times New Roman" w:hAnsi="Times New Roman"/>
          <w:sz w:val="24"/>
          <w:lang w:val="uk-UA"/>
        </w:rPr>
        <w:t>4000</w:t>
      </w:r>
      <w:r w:rsidR="005D1514" w:rsidRPr="00352025">
        <w:rPr>
          <w:rFonts w:ascii="Times New Roman" w:hAnsi="Times New Roman"/>
          <w:sz w:val="24"/>
          <w:lang w:val="uk-UA"/>
        </w:rPr>
        <w:t xml:space="preserve"> га.</w:t>
      </w:r>
    </w:p>
    <w:p w:rsidR="00416625" w:rsidRPr="00416625" w:rsidRDefault="00416625" w:rsidP="00416625">
      <w:pPr>
        <w:pStyle w:val="a8"/>
        <w:tabs>
          <w:tab w:val="left" w:pos="851"/>
        </w:tabs>
        <w:jc w:val="both"/>
        <w:rPr>
          <w:rFonts w:ascii="Times New Roman" w:hAnsi="Times New Roman"/>
          <w:sz w:val="24"/>
          <w:lang w:val="uk-UA"/>
        </w:rPr>
      </w:pPr>
    </w:p>
    <w:p w:rsidR="005D1514" w:rsidRPr="00BF3B4B" w:rsidRDefault="005D1514" w:rsidP="00BF3B4B">
      <w:pPr>
        <w:pStyle w:val="a8"/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4"/>
          <w:lang w:val="uk-UA"/>
        </w:rPr>
      </w:pPr>
      <w:r w:rsidRPr="00BF3B4B">
        <w:rPr>
          <w:rFonts w:ascii="Times New Roman" w:hAnsi="Times New Roman"/>
          <w:sz w:val="24"/>
          <w:lang w:val="uk-UA"/>
        </w:rPr>
        <w:t>Контроль за виконанням цього рішення покласти на постійну комісію районної ради з питань аграрної політики, земельних відносин, промисловості, будівництва, транспорту, зв’язку та екології.</w:t>
      </w:r>
    </w:p>
    <w:p w:rsidR="005C767B" w:rsidRPr="00BF3B4B" w:rsidRDefault="005C767B" w:rsidP="00BF3B4B">
      <w:pPr>
        <w:pStyle w:val="a8"/>
        <w:ind w:firstLine="567"/>
        <w:jc w:val="both"/>
        <w:rPr>
          <w:rFonts w:ascii="Times New Roman" w:hAnsi="Times New Roman"/>
          <w:sz w:val="24"/>
          <w:lang w:val="uk-UA"/>
        </w:rPr>
      </w:pPr>
    </w:p>
    <w:p w:rsidR="008772B8" w:rsidRDefault="008772B8" w:rsidP="00880795">
      <w:pPr>
        <w:pStyle w:val="a8"/>
        <w:spacing w:line="276" w:lineRule="auto"/>
        <w:ind w:left="5954" w:right="1133" w:hanging="5954"/>
        <w:jc w:val="right"/>
        <w:rPr>
          <w:rFonts w:ascii="Times New Roman" w:hAnsi="Times New Roman"/>
          <w:i/>
          <w:sz w:val="24"/>
          <w:lang w:val="uk-UA"/>
        </w:rPr>
      </w:pPr>
    </w:p>
    <w:p w:rsidR="00416625" w:rsidRDefault="00416625" w:rsidP="00880795">
      <w:pPr>
        <w:pStyle w:val="a8"/>
        <w:spacing w:line="276" w:lineRule="auto"/>
        <w:ind w:left="5954" w:right="1133" w:hanging="5954"/>
        <w:jc w:val="right"/>
        <w:rPr>
          <w:rFonts w:ascii="Times New Roman" w:hAnsi="Times New Roman"/>
          <w:i/>
          <w:sz w:val="24"/>
          <w:lang w:val="uk-UA"/>
        </w:rPr>
      </w:pPr>
    </w:p>
    <w:p w:rsidR="00416625" w:rsidRPr="00416625" w:rsidRDefault="00416625" w:rsidP="00416625">
      <w:pPr>
        <w:tabs>
          <w:tab w:val="left" w:pos="6516"/>
        </w:tabs>
        <w:spacing w:after="0" w:line="240" w:lineRule="auto"/>
        <w:ind w:left="6096"/>
        <w:rPr>
          <w:rFonts w:ascii="Times New Roman" w:eastAsia="Times New Roman" w:hAnsi="Times New Roman"/>
          <w:i/>
          <w:sz w:val="24"/>
          <w:szCs w:val="20"/>
          <w:lang w:val="uk-UA" w:eastAsia="ru-RU"/>
        </w:rPr>
      </w:pPr>
      <w:r w:rsidRPr="00416625">
        <w:rPr>
          <w:rFonts w:ascii="Times New Roman" w:eastAsia="Times New Roman" w:hAnsi="Times New Roman"/>
          <w:i/>
          <w:sz w:val="24"/>
          <w:szCs w:val="20"/>
          <w:lang w:val="uk-UA" w:eastAsia="ru-RU"/>
        </w:rPr>
        <w:t>Проект рішення підготовлений виконавчим апаратом</w:t>
      </w:r>
    </w:p>
    <w:p w:rsidR="00416625" w:rsidRPr="00416625" w:rsidRDefault="00416625" w:rsidP="00416625">
      <w:pPr>
        <w:tabs>
          <w:tab w:val="left" w:pos="6516"/>
        </w:tabs>
        <w:spacing w:after="0" w:line="240" w:lineRule="auto"/>
        <w:ind w:left="6096"/>
        <w:rPr>
          <w:rFonts w:ascii="Times New Roman" w:eastAsia="Times New Roman" w:hAnsi="Times New Roman"/>
          <w:i/>
          <w:sz w:val="24"/>
          <w:szCs w:val="20"/>
          <w:lang w:val="uk-UA" w:eastAsia="ru-RU"/>
        </w:rPr>
      </w:pPr>
      <w:r w:rsidRPr="00416625">
        <w:rPr>
          <w:rFonts w:ascii="Times New Roman" w:eastAsia="Times New Roman" w:hAnsi="Times New Roman"/>
          <w:i/>
          <w:sz w:val="24"/>
          <w:szCs w:val="20"/>
          <w:lang w:val="uk-UA" w:eastAsia="ru-RU"/>
        </w:rPr>
        <w:t>Болградської районної ради</w:t>
      </w:r>
    </w:p>
    <w:p w:rsidR="00BD5FD3" w:rsidRPr="00911DA5" w:rsidRDefault="00EF000A" w:rsidP="00911DA5">
      <w:pPr>
        <w:pStyle w:val="a8"/>
        <w:spacing w:line="276" w:lineRule="auto"/>
        <w:ind w:left="5954" w:right="1133" w:hanging="5954"/>
        <w:jc w:val="right"/>
        <w:rPr>
          <w:rFonts w:ascii="Times New Roman" w:hAnsi="Times New Roman"/>
          <w:i/>
          <w:sz w:val="24"/>
          <w:lang w:val="uk-UA"/>
        </w:rPr>
      </w:pPr>
      <w:r w:rsidRPr="00880795">
        <w:rPr>
          <w:rFonts w:ascii="Times New Roman" w:hAnsi="Times New Roman"/>
          <w:i/>
          <w:sz w:val="24"/>
          <w:lang w:val="uk-UA"/>
        </w:rPr>
        <w:t xml:space="preserve">                                                                                      </w:t>
      </w:r>
      <w:bookmarkStart w:id="0" w:name="_GoBack"/>
      <w:bookmarkEnd w:id="0"/>
    </w:p>
    <w:sectPr w:rsidR="00BD5FD3" w:rsidRPr="00911DA5" w:rsidSect="00462963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08" w:rsidRDefault="001E1C08" w:rsidP="00D839F3">
      <w:pPr>
        <w:spacing w:after="0" w:line="240" w:lineRule="auto"/>
      </w:pPr>
      <w:r>
        <w:separator/>
      </w:r>
    </w:p>
  </w:endnote>
  <w:endnote w:type="continuationSeparator" w:id="0">
    <w:p w:rsidR="001E1C08" w:rsidRDefault="001E1C08" w:rsidP="00D8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08" w:rsidRDefault="001E1C08" w:rsidP="00D839F3">
      <w:pPr>
        <w:spacing w:after="0" w:line="240" w:lineRule="auto"/>
      </w:pPr>
      <w:r>
        <w:separator/>
      </w:r>
    </w:p>
  </w:footnote>
  <w:footnote w:type="continuationSeparator" w:id="0">
    <w:p w:rsidR="001E1C08" w:rsidRDefault="001E1C08" w:rsidP="00D8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4927"/>
    <w:multiLevelType w:val="hybridMultilevel"/>
    <w:tmpl w:val="EE1AFC00"/>
    <w:lvl w:ilvl="0" w:tplc="8528B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72140B"/>
    <w:multiLevelType w:val="hybridMultilevel"/>
    <w:tmpl w:val="F84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6A57"/>
    <w:multiLevelType w:val="hybridMultilevel"/>
    <w:tmpl w:val="F84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E4096"/>
    <w:multiLevelType w:val="hybridMultilevel"/>
    <w:tmpl w:val="F84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C55"/>
    <w:multiLevelType w:val="hybridMultilevel"/>
    <w:tmpl w:val="F84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B1BE8"/>
    <w:multiLevelType w:val="hybridMultilevel"/>
    <w:tmpl w:val="EE1AFC00"/>
    <w:lvl w:ilvl="0" w:tplc="8528B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A6070F"/>
    <w:multiLevelType w:val="hybridMultilevel"/>
    <w:tmpl w:val="EE1AFC00"/>
    <w:lvl w:ilvl="0" w:tplc="8528B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7F0B50"/>
    <w:multiLevelType w:val="hybridMultilevel"/>
    <w:tmpl w:val="F84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C6486"/>
    <w:multiLevelType w:val="hybridMultilevel"/>
    <w:tmpl w:val="F84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5C91"/>
    <w:multiLevelType w:val="hybridMultilevel"/>
    <w:tmpl w:val="F84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16485"/>
    <w:multiLevelType w:val="hybridMultilevel"/>
    <w:tmpl w:val="F84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F3"/>
    <w:rsid w:val="00062B00"/>
    <w:rsid w:val="00120773"/>
    <w:rsid w:val="0014409B"/>
    <w:rsid w:val="00172B4A"/>
    <w:rsid w:val="00185026"/>
    <w:rsid w:val="001E1C08"/>
    <w:rsid w:val="0023352A"/>
    <w:rsid w:val="0027017B"/>
    <w:rsid w:val="00297762"/>
    <w:rsid w:val="00352025"/>
    <w:rsid w:val="003666A7"/>
    <w:rsid w:val="004156BB"/>
    <w:rsid w:val="00416625"/>
    <w:rsid w:val="00461CA0"/>
    <w:rsid w:val="00462963"/>
    <w:rsid w:val="0047478A"/>
    <w:rsid w:val="00487348"/>
    <w:rsid w:val="004E4970"/>
    <w:rsid w:val="004F3934"/>
    <w:rsid w:val="00550831"/>
    <w:rsid w:val="005C767B"/>
    <w:rsid w:val="005D1514"/>
    <w:rsid w:val="00697AE3"/>
    <w:rsid w:val="0071478E"/>
    <w:rsid w:val="00752992"/>
    <w:rsid w:val="007773AF"/>
    <w:rsid w:val="00796EA8"/>
    <w:rsid w:val="00813712"/>
    <w:rsid w:val="00855917"/>
    <w:rsid w:val="00863099"/>
    <w:rsid w:val="00865635"/>
    <w:rsid w:val="008772B8"/>
    <w:rsid w:val="00880795"/>
    <w:rsid w:val="0091121A"/>
    <w:rsid w:val="00911DA5"/>
    <w:rsid w:val="0091322D"/>
    <w:rsid w:val="0094721C"/>
    <w:rsid w:val="009D1EF6"/>
    <w:rsid w:val="00A41135"/>
    <w:rsid w:val="00A53127"/>
    <w:rsid w:val="00A57D3E"/>
    <w:rsid w:val="00AB30BA"/>
    <w:rsid w:val="00AE1644"/>
    <w:rsid w:val="00B02584"/>
    <w:rsid w:val="00B27B4E"/>
    <w:rsid w:val="00B57553"/>
    <w:rsid w:val="00B83D9A"/>
    <w:rsid w:val="00BD5FD3"/>
    <w:rsid w:val="00BF3B4B"/>
    <w:rsid w:val="00BF4DAD"/>
    <w:rsid w:val="00BF785B"/>
    <w:rsid w:val="00CC1920"/>
    <w:rsid w:val="00CC2238"/>
    <w:rsid w:val="00CD5AF6"/>
    <w:rsid w:val="00D41FAC"/>
    <w:rsid w:val="00D52A5F"/>
    <w:rsid w:val="00D839F3"/>
    <w:rsid w:val="00D942D1"/>
    <w:rsid w:val="00E10201"/>
    <w:rsid w:val="00E92CD4"/>
    <w:rsid w:val="00EF000A"/>
    <w:rsid w:val="00F01DBD"/>
    <w:rsid w:val="00F65C63"/>
    <w:rsid w:val="00F834A2"/>
    <w:rsid w:val="00FC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4129D1-F349-4544-9DEB-29477F65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2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9F3"/>
    <w:pPr>
      <w:ind w:left="720"/>
      <w:contextualSpacing/>
    </w:pPr>
  </w:style>
  <w:style w:type="paragraph" w:styleId="a4">
    <w:name w:val="header"/>
    <w:aliases w:val="Справка"/>
    <w:basedOn w:val="a"/>
    <w:link w:val="a5"/>
    <w:unhideWhenUsed/>
    <w:rsid w:val="00D83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Справка Знак"/>
    <w:basedOn w:val="a0"/>
    <w:link w:val="a4"/>
    <w:rsid w:val="00D839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83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39F3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5C767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5F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E18A-7FF7-4722-9975-F5B5014E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Rubikon</dc:creator>
  <cp:keywords/>
  <dc:description/>
  <cp:lastModifiedBy>Орготдел</cp:lastModifiedBy>
  <cp:revision>34</cp:revision>
  <cp:lastPrinted>2024-11-29T09:26:00Z</cp:lastPrinted>
  <dcterms:created xsi:type="dcterms:W3CDTF">2021-09-19T17:45:00Z</dcterms:created>
  <dcterms:modified xsi:type="dcterms:W3CDTF">2024-12-16T12:18:00Z</dcterms:modified>
</cp:coreProperties>
</file>